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5F" w:rsidRPr="0005195F" w:rsidRDefault="0005195F" w:rsidP="0005195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3</w:t>
      </w:r>
    </w:p>
    <w:p w:rsidR="0005195F" w:rsidRPr="0005195F" w:rsidRDefault="0005195F" w:rsidP="0005195F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05195F" w:rsidRPr="0005195F" w:rsidRDefault="0005195F" w:rsidP="0005195F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05195F" w:rsidRPr="0005195F" w:rsidRDefault="0005195F" w:rsidP="0005195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5195F" w:rsidRPr="0005195F" w:rsidRDefault="0005195F" w:rsidP="0005195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05195F" w:rsidRPr="0005195F" w:rsidRDefault="0005195F" w:rsidP="0005195F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5195F" w:rsidRPr="0005195F" w:rsidRDefault="0005195F" w:rsidP="0005195F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5195F" w:rsidRPr="0005195F" w:rsidRDefault="0005195F" w:rsidP="0005195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5195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Wykonawca jest </w:t>
      </w:r>
      <w:r w:rsidRPr="0005195F">
        <w:rPr>
          <w:rFonts w:ascii="Calibri" w:eastAsia="Times New Roman" w:hAnsi="Calibri" w:cs="Arial"/>
          <w:i/>
          <w:color w:val="FF0000"/>
          <w:sz w:val="20"/>
          <w:szCs w:val="20"/>
          <w:u w:val="single"/>
          <w:lang w:eastAsia="pl-PL"/>
        </w:rPr>
        <w:t>(zaznaczyć właściwe)</w:t>
      </w:r>
      <w:r w:rsidRPr="0005195F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05195F" w:rsidRPr="0005195F" w:rsidRDefault="0005195F" w:rsidP="0005195F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>Zalecenie Komisji</w:t>
      </w:r>
      <w:r w:rsidRPr="000519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>z dnia 6 maja 2003 r. dotyczące definicji mikroprzedsiębiorstw oraz małych i średnich przedsiębiorstw (Dz.U. L 124 z 20.5.2003, s. 36). I</w:t>
      </w:r>
      <w:r w:rsidRPr="0005195F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nformacje są wymagane wyłącznie do celów statystycznych.</w:t>
      </w:r>
      <w:r w:rsidRPr="0005195F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</w:p>
    <w:p w:rsidR="0005195F" w:rsidRPr="0005195F" w:rsidRDefault="0005195F" w:rsidP="0005195F">
      <w:pPr>
        <w:spacing w:after="0" w:line="240" w:lineRule="auto"/>
        <w:ind w:hanging="12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5195F" w:rsidRPr="0005195F" w:rsidRDefault="0005195F" w:rsidP="0005195F">
      <w:pPr>
        <w:spacing w:after="0" w:line="240" w:lineRule="auto"/>
        <w:ind w:hanging="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195F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6487" wp14:editId="7C79634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7000" cy="114300"/>
                <wp:effectExtent l="9525" t="12065" r="635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0;margin-top:.2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"/>
            </w:pict>
          </mc:Fallback>
        </mc:AlternateContent>
      </w:r>
      <w:r w:rsidRPr="000519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</w:t>
      </w:r>
      <w:r w:rsidRPr="000519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Mikroprzedsiębiorstwem</w:t>
      </w: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10 osób i którego roczny obrót lub roczna suma bilansowa nie przekracza 2 milionów EUR.</w:t>
      </w:r>
    </w:p>
    <w:p w:rsidR="0005195F" w:rsidRPr="0005195F" w:rsidRDefault="0005195F" w:rsidP="0005195F">
      <w:pPr>
        <w:spacing w:after="0" w:line="240" w:lineRule="auto"/>
        <w:ind w:hanging="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195F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1E179" wp14:editId="0F93BA9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27000" cy="114300"/>
                <wp:effectExtent l="9525" t="13970" r="635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7.1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"/>
            </w:pict>
          </mc:Fallback>
        </mc:AlternateContent>
      </w:r>
    </w:p>
    <w:p w:rsidR="0005195F" w:rsidRPr="0005195F" w:rsidRDefault="0005195F" w:rsidP="0005195F">
      <w:pPr>
        <w:spacing w:after="0" w:line="240" w:lineRule="auto"/>
        <w:ind w:hanging="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 w:rsidRPr="000519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Małym przedsiębiorstwem</w:t>
      </w: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05195F" w:rsidRPr="0005195F" w:rsidRDefault="0005195F" w:rsidP="00051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195F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38AE" wp14:editId="530D2E6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27000" cy="114300"/>
                <wp:effectExtent l="9525" t="6350" r="635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6.5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"/>
            </w:pict>
          </mc:Fallback>
        </mc:AlternateContent>
      </w:r>
    </w:p>
    <w:p w:rsidR="0005195F" w:rsidRPr="0005195F" w:rsidRDefault="0005195F" w:rsidP="0005195F">
      <w:pPr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Pr="000519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Średnim przedsiębiorstwem</w:t>
      </w: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przedsiębiorstwa, które nie są mikroprzedsiębiorstwami ani małymi przedsiębiorstwami </w:t>
      </w:r>
      <w:r w:rsidRPr="0005195F">
        <w:rPr>
          <w:rFonts w:ascii="Arial" w:eastAsia="Times New Roman" w:hAnsi="Arial" w:cs="Arial"/>
          <w:i/>
          <w:sz w:val="16"/>
          <w:szCs w:val="16"/>
          <w:lang w:eastAsia="pl-PL"/>
        </w:rPr>
        <w:br/>
        <w:t>i które zatrudniają mniej niż 250 osób i których roczny obrót nie przekracza 50 milionów EUR lub roczna suma bilansowa nie przekracza 43 milionów EUR.</w:t>
      </w:r>
    </w:p>
    <w:p w:rsidR="0005195F" w:rsidRPr="0005195F" w:rsidRDefault="0005195F" w:rsidP="0005195F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05195F" w:rsidRPr="0005195F" w:rsidRDefault="0005195F" w:rsidP="0005195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05195F" w:rsidRPr="0005195F" w:rsidRDefault="0005195F" w:rsidP="0005195F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05195F" w:rsidRPr="0005195F" w:rsidRDefault="0005195F" w:rsidP="0005195F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05195F" w:rsidRPr="0005195F" w:rsidRDefault="0005195F" w:rsidP="0005195F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hAnsi="Arial" w:cs="Arial"/>
          <w:b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  <w:r w:rsidRPr="0005195F">
        <w:t xml:space="preserve"> </w:t>
      </w:r>
      <w:r w:rsidRPr="0005195F">
        <w:rPr>
          <w:rFonts w:ascii="Arial" w:hAnsi="Arial" w:cs="Arial"/>
          <w:b/>
        </w:rPr>
        <w:t>Odbiór i zagospo</w:t>
      </w:r>
      <w:r w:rsidRPr="0005195F">
        <w:rPr>
          <w:rFonts w:ascii="Arial" w:hAnsi="Arial" w:cs="Arial"/>
          <w:b/>
        </w:rPr>
        <w:t xml:space="preserve">darowanie  odpadów  komunalnych </w:t>
      </w:r>
      <w:r w:rsidRPr="0005195F">
        <w:rPr>
          <w:rFonts w:ascii="Arial" w:hAnsi="Arial" w:cs="Arial"/>
          <w:b/>
        </w:rPr>
        <w:t>z nieruchomości  na terenie Gminy Będzino</w:t>
      </w:r>
      <w:r>
        <w:rPr>
          <w:rFonts w:ascii="Arial" w:hAnsi="Arial" w:cs="Arial"/>
          <w:b/>
        </w:rPr>
        <w:t xml:space="preserve">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05195F" w:rsidRPr="0005195F" w:rsidRDefault="0005195F" w:rsidP="0005195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05195F" w:rsidRPr="0005195F" w:rsidRDefault="0005195F" w:rsidP="0005195F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05195F" w:rsidRPr="0005195F" w:rsidRDefault="0005195F" w:rsidP="0005195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05195F" w:rsidRPr="0005195F" w:rsidRDefault="0005195F" w:rsidP="0005195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05195F" w:rsidRPr="0005195F" w:rsidRDefault="0005195F" w:rsidP="0005195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05195F" w:rsidRPr="0005195F" w:rsidRDefault="0005195F" w:rsidP="0005195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05195F" w:rsidRPr="0005195F" w:rsidRDefault="0005195F" w:rsidP="0005195F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05195F" w:rsidRPr="0005195F" w:rsidRDefault="0005195F" w:rsidP="0005195F">
      <w:pPr>
        <w:spacing w:after="0" w:line="259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zał.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4</w:t>
      </w: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05195F" w:rsidRPr="0005195F" w:rsidRDefault="0005195F" w:rsidP="0005195F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05195F" w:rsidRPr="0005195F" w:rsidRDefault="0005195F" w:rsidP="0005195F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05195F" w:rsidRPr="0005195F" w:rsidRDefault="0005195F" w:rsidP="0005195F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5195F" w:rsidRPr="0005195F" w:rsidRDefault="0005195F" w:rsidP="0005195F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05195F" w:rsidRPr="0005195F" w:rsidRDefault="0005195F" w:rsidP="0005195F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05195F" w:rsidRPr="0005195F" w:rsidRDefault="0005195F" w:rsidP="0005195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05195F" w:rsidRPr="0005195F" w:rsidRDefault="0005195F" w:rsidP="0005195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05195F" w:rsidRPr="0005195F" w:rsidRDefault="0005195F" w:rsidP="0005195F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05195F" w:rsidRPr="0005195F" w:rsidRDefault="0005195F" w:rsidP="0005195F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pn.</w:t>
      </w:r>
      <w:r w:rsidRPr="0005195F">
        <w:t xml:space="preserve"> 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Odbiór i zagospodarowanie  odpadów  komunalnych z nieruchomości  na terenie Gminy Będzino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prowad</w:t>
      </w:r>
      <w:bookmarkStart w:id="0" w:name="_GoBack"/>
      <w:bookmarkEnd w:id="0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zonego przez  Gminę Będzino 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05195F" w:rsidRPr="0005195F" w:rsidRDefault="0005195F" w:rsidP="0005195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05195F" w:rsidRPr="0005195F" w:rsidRDefault="0005195F" w:rsidP="000519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5195F" w:rsidRPr="0005195F" w:rsidRDefault="0005195F" w:rsidP="0005195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05195F" w:rsidRPr="0005195F" w:rsidRDefault="0005195F" w:rsidP="0005195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05195F" w:rsidRPr="0005195F" w:rsidRDefault="0005195F" w:rsidP="0005195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05195F" w:rsidRPr="0005195F" w:rsidRDefault="0005195F" w:rsidP="0005195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05195F" w:rsidRPr="0005195F" w:rsidRDefault="0005195F" w:rsidP="0005195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05195F" w:rsidRPr="0005195F" w:rsidRDefault="0005195F" w:rsidP="0005195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95F" w:rsidRPr="0005195F" w:rsidRDefault="0005195F" w:rsidP="0005195F"/>
    <w:p w:rsidR="00B87BEE" w:rsidRDefault="00B87BEE"/>
    <w:sectPr w:rsidR="00B87BEE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05195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B0"/>
    <w:rsid w:val="0005195F"/>
    <w:rsid w:val="004924B0"/>
    <w:rsid w:val="00B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2017-06-07T09:48:00Z</dcterms:created>
  <dcterms:modified xsi:type="dcterms:W3CDTF">2017-06-07T09:53:00Z</dcterms:modified>
</cp:coreProperties>
</file>